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A46" w:rsidRDefault="00372A46" w:rsidP="00372A46">
      <w:pPr>
        <w:pStyle w:val="s3"/>
        <w:spacing w:before="0" w:beforeAutospacing="0" w:after="150" w:afterAutospacing="0"/>
      </w:pPr>
      <w:r>
        <w:rPr>
          <w:rStyle w:val="s2"/>
          <w:b/>
          <w:bCs/>
        </w:rPr>
        <w:t>Minutes of Lepton and Kirkheaton Surgeries Patient Participation Group</w:t>
      </w:r>
    </w:p>
    <w:p w:rsidR="00372A46" w:rsidRDefault="00372A46" w:rsidP="00372A46">
      <w:pPr>
        <w:pStyle w:val="s5"/>
        <w:spacing w:before="0" w:beforeAutospacing="0" w:after="150" w:afterAutospacing="0"/>
      </w:pPr>
      <w:r>
        <w:rPr>
          <w:rStyle w:val="s2"/>
          <w:b/>
          <w:bCs/>
        </w:rPr>
        <w:t>Date:</w:t>
      </w:r>
      <w:r>
        <w:t>​​</w:t>
      </w:r>
      <w:r>
        <w:rPr>
          <w:rStyle w:val="s2"/>
          <w:b/>
          <w:bCs/>
        </w:rPr>
        <w:t>Monday 4</w:t>
      </w:r>
      <w:r>
        <w:rPr>
          <w:rStyle w:val="s4"/>
          <w:b/>
          <w:bCs/>
          <w:vertAlign w:val="superscript"/>
        </w:rPr>
        <w:t>th</w:t>
      </w:r>
      <w:r>
        <w:rPr>
          <w:rStyle w:val="s2"/>
          <w:b/>
          <w:bCs/>
        </w:rPr>
        <w:t> March 2019</w:t>
      </w:r>
    </w:p>
    <w:p w:rsidR="00372A46" w:rsidRDefault="00372A46" w:rsidP="00372A46">
      <w:pPr>
        <w:pStyle w:val="s5"/>
        <w:spacing w:before="0" w:beforeAutospacing="0" w:after="150" w:afterAutospacing="0"/>
      </w:pPr>
      <w:r>
        <w:rPr>
          <w:rStyle w:val="s2"/>
          <w:b/>
          <w:bCs/>
        </w:rPr>
        <w:t>Time:</w:t>
      </w:r>
      <w:r>
        <w:t>​​</w:t>
      </w:r>
      <w:r>
        <w:rPr>
          <w:rStyle w:val="s2"/>
          <w:b/>
          <w:bCs/>
        </w:rPr>
        <w:t>7pm</w:t>
      </w:r>
    </w:p>
    <w:p w:rsidR="00372A46" w:rsidRDefault="00372A46" w:rsidP="00372A46">
      <w:pPr>
        <w:pStyle w:val="s5"/>
        <w:spacing w:before="0" w:beforeAutospacing="0" w:after="150" w:afterAutospacing="0"/>
      </w:pPr>
      <w:r>
        <w:rPr>
          <w:rStyle w:val="s2"/>
          <w:b/>
          <w:bCs/>
        </w:rPr>
        <w:t>Venue:</w:t>
      </w:r>
      <w:r>
        <w:t>​​</w:t>
      </w:r>
      <w:r>
        <w:rPr>
          <w:rStyle w:val="s2"/>
          <w:b/>
          <w:bCs/>
        </w:rPr>
        <w:t>Lepton Surgery </w:t>
      </w:r>
    </w:p>
    <w:p w:rsidR="00372A46" w:rsidRDefault="00372A46" w:rsidP="00372A46">
      <w:pPr>
        <w:pStyle w:val="s8"/>
        <w:spacing w:before="0" w:beforeAutospacing="0" w:after="150" w:afterAutospacing="0"/>
        <w:ind w:left="1080"/>
      </w:pPr>
      <w:r>
        <w:rPr>
          <w:rStyle w:val="s6"/>
        </w:rPr>
        <w:t>Present:</w:t>
      </w:r>
      <w:r>
        <w:t>​</w:t>
      </w:r>
      <w:r>
        <w:rPr>
          <w:rStyle w:val="s6"/>
        </w:rPr>
        <w:t>David Robb</w:t>
      </w:r>
      <w:r>
        <w:rPr>
          <w:rStyle w:val="s7"/>
        </w:rPr>
        <w:t>, Jill Robson, Annette Day, P Clay, Gordon Davis, Marjorie Beaumont, Marcus Beaumont, M McCormack, Brenda Rodgers, Barbara Green, John Carter, Lesley Arragon, Jean Claude Arragon, Ruth Harris, Dr Asalu.</w:t>
      </w:r>
    </w:p>
    <w:p w:rsidR="00372A46" w:rsidRDefault="00372A46" w:rsidP="00372A46">
      <w:pPr>
        <w:pStyle w:val="s9"/>
        <w:spacing w:before="0" w:beforeAutospacing="0" w:after="0" w:afterAutospacing="0"/>
        <w:ind w:left="1080"/>
      </w:pPr>
      <w:r>
        <w:rPr>
          <w:rStyle w:val="s6"/>
        </w:rPr>
        <w:t>Apologies:</w:t>
      </w:r>
      <w:r>
        <w:t>​</w:t>
      </w:r>
      <w:r>
        <w:rPr>
          <w:rStyle w:val="s7"/>
        </w:rPr>
        <w:t>Gill Briggs, Mark Wall.</w:t>
      </w:r>
    </w:p>
    <w:p w:rsidR="00372A46" w:rsidRDefault="00372A46" w:rsidP="00372A46">
      <w:pPr>
        <w:pStyle w:val="s9"/>
        <w:spacing w:before="0" w:beforeAutospacing="0" w:after="0" w:afterAutospacing="0"/>
        <w:ind w:left="1080"/>
      </w:pPr>
      <w:r>
        <w:t> </w:t>
      </w:r>
    </w:p>
    <w:p w:rsidR="00372A46" w:rsidRDefault="00372A46" w:rsidP="00372A46">
      <w:pPr>
        <w:pStyle w:val="s9"/>
        <w:spacing w:before="0" w:beforeAutospacing="0" w:after="0" w:afterAutospacing="0"/>
        <w:ind w:left="1080"/>
      </w:pPr>
      <w:r>
        <w:t> </w:t>
      </w:r>
    </w:p>
    <w:p w:rsidR="00372A46" w:rsidRDefault="00372A46" w:rsidP="00372A46">
      <w:pPr>
        <w:rPr>
          <w:rFonts w:eastAsia="Times New Roman"/>
        </w:rPr>
      </w:pPr>
      <w:r>
        <w:rPr>
          <w:rStyle w:val="s6"/>
          <w:rFonts w:eastAsia="Times New Roman"/>
        </w:rPr>
        <w:t>1. </w:t>
      </w:r>
      <w:r>
        <w:rPr>
          <w:rStyle w:val="s2"/>
          <w:rFonts w:eastAsia="Times New Roman"/>
          <w:b/>
          <w:bCs/>
        </w:rPr>
        <w:t>Surgery News</w:t>
      </w:r>
    </w:p>
    <w:p w:rsidR="00372A46" w:rsidRDefault="00372A46" w:rsidP="00372A46">
      <w:pPr>
        <w:pStyle w:val="s11"/>
        <w:spacing w:before="0" w:beforeAutospacing="0" w:after="0" w:afterAutospacing="0"/>
        <w:ind w:left="810"/>
      </w:pPr>
      <w:r>
        <w:t> </w:t>
      </w:r>
    </w:p>
    <w:p w:rsidR="00372A46" w:rsidRDefault="00372A46" w:rsidP="00372A46">
      <w:pPr>
        <w:pStyle w:val="s12"/>
        <w:spacing w:before="0" w:beforeAutospacing="0" w:after="0" w:afterAutospacing="0"/>
        <w:ind w:left="540"/>
      </w:pPr>
      <w:r>
        <w:rPr>
          <w:rStyle w:val="s6"/>
        </w:rPr>
        <w:t>In the future there could be networks of surgeries grouped together geographically.  They would have shared policies, collaborate and possibly patients could visit other practices for specialist treatments.  At our surgeries, as at many others, recruitment still remains a problem.  A nurse recently left us to take up a better paid offer in the private sector.  Visits from NHS England have been made to promote productive general practices with the aim to improve efficiency and to learn as a team.  As a result of the surgeries efforts the DNA’s at Kirkheaton have reduced dramatically.  </w:t>
      </w:r>
    </w:p>
    <w:p w:rsidR="00372A46" w:rsidRDefault="00372A46" w:rsidP="00372A46">
      <w:pPr>
        <w:pStyle w:val="s12"/>
        <w:spacing w:before="0" w:beforeAutospacing="0" w:after="0" w:afterAutospacing="0"/>
        <w:ind w:left="540"/>
      </w:pPr>
      <w:r>
        <w:t> </w:t>
      </w:r>
    </w:p>
    <w:p w:rsidR="00372A46" w:rsidRDefault="00372A46" w:rsidP="00372A46">
      <w:pPr>
        <w:pStyle w:val="s12"/>
        <w:spacing w:before="0" w:beforeAutospacing="0" w:after="0" w:afterAutospacing="0"/>
        <w:ind w:left="540"/>
      </w:pPr>
      <w:r>
        <w:rPr>
          <w:rStyle w:val="s6"/>
        </w:rPr>
        <w:t>There was also a warning about a scam phone call to a patient suggesting the pharmacy could no longer supply drugs unless paid for privately at a cost of £200.</w:t>
      </w:r>
    </w:p>
    <w:p w:rsidR="00372A46" w:rsidRDefault="00372A46" w:rsidP="00372A46">
      <w:pPr>
        <w:pStyle w:val="s12"/>
        <w:spacing w:before="0" w:beforeAutospacing="0" w:after="0" w:afterAutospacing="0"/>
        <w:ind w:left="540"/>
      </w:pPr>
      <w:r>
        <w:t> </w:t>
      </w:r>
    </w:p>
    <w:p w:rsidR="00372A46" w:rsidRDefault="00372A46" w:rsidP="00372A46">
      <w:pPr>
        <w:rPr>
          <w:rStyle w:val="s6"/>
        </w:rPr>
      </w:pPr>
      <w:r>
        <w:rPr>
          <w:rStyle w:val="s6"/>
          <w:rFonts w:eastAsia="Times New Roman"/>
        </w:rPr>
        <w:t>2. </w:t>
      </w:r>
      <w:r>
        <w:rPr>
          <w:rStyle w:val="s2"/>
          <w:rFonts w:eastAsia="Times New Roman"/>
          <w:b/>
          <w:bCs/>
        </w:rPr>
        <w:t>Hand Gel Dispenser</w:t>
      </w:r>
    </w:p>
    <w:p w:rsidR="00372A46" w:rsidRDefault="00372A46" w:rsidP="00372A46">
      <w:pPr>
        <w:pStyle w:val="s11"/>
        <w:spacing w:before="0" w:beforeAutospacing="0" w:after="0" w:afterAutospacing="0"/>
        <w:ind w:left="810"/>
      </w:pPr>
      <w:r>
        <w:t> </w:t>
      </w:r>
    </w:p>
    <w:p w:rsidR="00372A46" w:rsidRDefault="00372A46" w:rsidP="00372A46">
      <w:pPr>
        <w:pStyle w:val="s12"/>
        <w:spacing w:before="0" w:beforeAutospacing="0" w:after="0" w:afterAutospacing="0"/>
        <w:ind w:left="540"/>
      </w:pPr>
      <w:r>
        <w:rPr>
          <w:rStyle w:val="s6"/>
        </w:rPr>
        <w:t>It was asked if a more prominent notice could be provided at Kirklees surgery regarding the use of hand gel as the current one is not very visible.  </w:t>
      </w:r>
    </w:p>
    <w:p w:rsidR="00372A46" w:rsidRDefault="00372A46" w:rsidP="00372A46">
      <w:pPr>
        <w:pStyle w:val="s12"/>
        <w:spacing w:before="0" w:beforeAutospacing="0" w:after="0" w:afterAutospacing="0"/>
        <w:ind w:left="540"/>
      </w:pPr>
      <w:r>
        <w:t> </w:t>
      </w:r>
    </w:p>
    <w:p w:rsidR="00372A46" w:rsidRDefault="00372A46" w:rsidP="00372A46">
      <w:pPr>
        <w:pStyle w:val="s12"/>
        <w:spacing w:before="0" w:beforeAutospacing="0" w:after="0" w:afterAutospacing="0"/>
        <w:ind w:left="540"/>
      </w:pPr>
      <w:r>
        <w:t> </w:t>
      </w:r>
    </w:p>
    <w:p w:rsidR="00372A46" w:rsidRDefault="00372A46" w:rsidP="00372A46">
      <w:pPr>
        <w:rPr>
          <w:rFonts w:eastAsia="Times New Roman"/>
        </w:rPr>
      </w:pPr>
      <w:r>
        <w:rPr>
          <w:rStyle w:val="s6"/>
          <w:rFonts w:eastAsia="Times New Roman"/>
        </w:rPr>
        <w:t>3. </w:t>
      </w:r>
      <w:r>
        <w:rPr>
          <w:rStyle w:val="s2"/>
          <w:rFonts w:eastAsia="Times New Roman"/>
          <w:b/>
          <w:bCs/>
        </w:rPr>
        <w:t>Dr Pace appointments</w:t>
      </w:r>
    </w:p>
    <w:p w:rsidR="00372A46" w:rsidRDefault="00372A46" w:rsidP="00372A46">
      <w:pPr>
        <w:pStyle w:val="s12"/>
        <w:spacing w:before="0" w:beforeAutospacing="0" w:after="0" w:afterAutospacing="0"/>
        <w:ind w:left="540"/>
      </w:pPr>
      <w:r>
        <w:t> </w:t>
      </w:r>
    </w:p>
    <w:p w:rsidR="00372A46" w:rsidRDefault="00372A46" w:rsidP="00372A46">
      <w:pPr>
        <w:pStyle w:val="s12"/>
        <w:spacing w:before="0" w:beforeAutospacing="0" w:after="0" w:afterAutospacing="0"/>
        <w:ind w:left="540"/>
      </w:pPr>
      <w:r>
        <w:rPr>
          <w:rStyle w:val="s6"/>
        </w:rPr>
        <w:t xml:space="preserve">Would it be possible to make Dr Pace’s appointments more flexible in relation to repeat </w:t>
      </w:r>
      <w:proofErr w:type="gramStart"/>
      <w:r>
        <w:rPr>
          <w:rStyle w:val="s6"/>
        </w:rPr>
        <w:t>visits.</w:t>
      </w:r>
      <w:proofErr w:type="gramEnd"/>
    </w:p>
    <w:p w:rsidR="00372A46" w:rsidRDefault="00372A46" w:rsidP="00372A46">
      <w:pPr>
        <w:pStyle w:val="s12"/>
        <w:spacing w:before="0" w:beforeAutospacing="0" w:after="0" w:afterAutospacing="0"/>
        <w:ind w:left="540"/>
      </w:pPr>
      <w:r>
        <w:t> </w:t>
      </w:r>
    </w:p>
    <w:p w:rsidR="00372A46" w:rsidRDefault="00372A46" w:rsidP="00372A46">
      <w:pPr>
        <w:pStyle w:val="s12"/>
        <w:spacing w:before="0" w:beforeAutospacing="0" w:after="0" w:afterAutospacing="0"/>
        <w:ind w:left="540"/>
      </w:pPr>
      <w:r>
        <w:t> </w:t>
      </w:r>
    </w:p>
    <w:p w:rsidR="00372A46" w:rsidRDefault="00372A46" w:rsidP="00372A46">
      <w:pPr>
        <w:rPr>
          <w:rFonts w:eastAsia="Times New Roman"/>
        </w:rPr>
      </w:pPr>
      <w:r>
        <w:rPr>
          <w:rStyle w:val="s6"/>
          <w:rFonts w:eastAsia="Times New Roman"/>
        </w:rPr>
        <w:t>4. </w:t>
      </w:r>
      <w:r>
        <w:rPr>
          <w:rStyle w:val="s2"/>
          <w:rFonts w:eastAsia="Times New Roman"/>
          <w:b/>
          <w:bCs/>
        </w:rPr>
        <w:t>Prescription Reviews</w:t>
      </w:r>
    </w:p>
    <w:p w:rsidR="00372A46" w:rsidRDefault="00372A46" w:rsidP="00372A46">
      <w:pPr>
        <w:pStyle w:val="s12"/>
        <w:spacing w:before="0" w:beforeAutospacing="0" w:after="0" w:afterAutospacing="0"/>
        <w:ind w:left="540"/>
      </w:pPr>
      <w:r>
        <w:t> </w:t>
      </w:r>
    </w:p>
    <w:p w:rsidR="00372A46" w:rsidRDefault="00372A46" w:rsidP="00372A46">
      <w:pPr>
        <w:pStyle w:val="s12"/>
        <w:spacing w:before="0" w:beforeAutospacing="0" w:after="0" w:afterAutospacing="0"/>
        <w:ind w:left="540"/>
      </w:pPr>
      <w:r>
        <w:rPr>
          <w:rStyle w:val="s6"/>
        </w:rPr>
        <w:t>When prescription reviews are needed is it possible on the form to highlight this more clearly.</w:t>
      </w:r>
    </w:p>
    <w:p w:rsidR="00372A46" w:rsidRDefault="00372A46" w:rsidP="00372A46">
      <w:pPr>
        <w:pStyle w:val="s12"/>
        <w:spacing w:before="0" w:beforeAutospacing="0" w:after="0" w:afterAutospacing="0"/>
        <w:ind w:left="540"/>
      </w:pPr>
      <w:r>
        <w:t> </w:t>
      </w:r>
    </w:p>
    <w:p w:rsidR="00372A46" w:rsidRDefault="00372A46" w:rsidP="00372A46">
      <w:pPr>
        <w:pStyle w:val="s12"/>
        <w:spacing w:before="0" w:beforeAutospacing="0" w:after="0" w:afterAutospacing="0"/>
        <w:ind w:left="540"/>
      </w:pPr>
      <w:r>
        <w:t> </w:t>
      </w:r>
    </w:p>
    <w:p w:rsidR="00372A46" w:rsidRDefault="00372A46" w:rsidP="00372A46">
      <w:pPr>
        <w:rPr>
          <w:rFonts w:eastAsia="Times New Roman"/>
        </w:rPr>
      </w:pPr>
      <w:r>
        <w:rPr>
          <w:rStyle w:val="s6"/>
          <w:rFonts w:eastAsia="Times New Roman"/>
        </w:rPr>
        <w:t>5. </w:t>
      </w:r>
      <w:r>
        <w:rPr>
          <w:rStyle w:val="s2"/>
          <w:rFonts w:eastAsia="Times New Roman"/>
          <w:b/>
          <w:bCs/>
        </w:rPr>
        <w:t>Annual Checks</w:t>
      </w:r>
    </w:p>
    <w:p w:rsidR="00372A46" w:rsidRDefault="00372A46" w:rsidP="00372A46">
      <w:pPr>
        <w:pStyle w:val="s12"/>
        <w:spacing w:before="0" w:beforeAutospacing="0" w:after="0" w:afterAutospacing="0"/>
        <w:ind w:left="540"/>
      </w:pPr>
      <w:r>
        <w:t> </w:t>
      </w:r>
    </w:p>
    <w:p w:rsidR="00372A46" w:rsidRDefault="00372A46" w:rsidP="00372A46">
      <w:pPr>
        <w:pStyle w:val="s12"/>
        <w:spacing w:before="0" w:beforeAutospacing="0" w:after="0" w:afterAutospacing="0"/>
        <w:ind w:left="540"/>
      </w:pPr>
      <w:r>
        <w:rPr>
          <w:rStyle w:val="s6"/>
        </w:rPr>
        <w:t>It was asked if after annual medical checks the results could be available online.  The answer was yes but first the patient must sign up for online access at the surgery.</w:t>
      </w:r>
    </w:p>
    <w:p w:rsidR="00372A46" w:rsidRDefault="00372A46" w:rsidP="00372A46">
      <w:pPr>
        <w:pStyle w:val="s12"/>
        <w:spacing w:before="0" w:beforeAutospacing="0" w:after="0" w:afterAutospacing="0"/>
        <w:ind w:left="540"/>
      </w:pPr>
      <w:r>
        <w:lastRenderedPageBreak/>
        <w:t> </w:t>
      </w:r>
    </w:p>
    <w:p w:rsidR="00372A46" w:rsidRDefault="00372A46" w:rsidP="00372A46">
      <w:pPr>
        <w:rPr>
          <w:rFonts w:eastAsia="Times New Roman"/>
        </w:rPr>
      </w:pPr>
      <w:r>
        <w:rPr>
          <w:rStyle w:val="s6"/>
          <w:rFonts w:eastAsia="Times New Roman"/>
        </w:rPr>
        <w:t>6. </w:t>
      </w:r>
      <w:r>
        <w:rPr>
          <w:rStyle w:val="s2"/>
          <w:rFonts w:eastAsia="Times New Roman"/>
          <w:b/>
          <w:bCs/>
        </w:rPr>
        <w:t>Update on number of patients online</w:t>
      </w:r>
    </w:p>
    <w:p w:rsidR="00372A46" w:rsidRDefault="00372A46" w:rsidP="00372A46">
      <w:pPr>
        <w:pStyle w:val="s12"/>
        <w:spacing w:before="0" w:beforeAutospacing="0" w:after="0" w:afterAutospacing="0"/>
        <w:ind w:left="540"/>
      </w:pPr>
      <w:r>
        <w:t> </w:t>
      </w:r>
    </w:p>
    <w:p w:rsidR="00372A46" w:rsidRDefault="00372A46" w:rsidP="00372A46">
      <w:pPr>
        <w:pStyle w:val="s12"/>
        <w:spacing w:before="0" w:beforeAutospacing="0" w:after="0" w:afterAutospacing="0"/>
        <w:ind w:left="540"/>
      </w:pPr>
      <w:r>
        <w:rPr>
          <w:rStyle w:val="s6"/>
        </w:rPr>
        <w:t xml:space="preserve">Patients on line now stand at 1708, which is 26.8% of patient </w:t>
      </w:r>
      <w:proofErr w:type="gramStart"/>
      <w:r>
        <w:rPr>
          <w:rStyle w:val="s6"/>
        </w:rPr>
        <w:t>list,</w:t>
      </w:r>
      <w:proofErr w:type="gramEnd"/>
      <w:r>
        <w:rPr>
          <w:rStyle w:val="s6"/>
        </w:rPr>
        <w:t xml:space="preserve"> the current target is 30%.</w:t>
      </w:r>
    </w:p>
    <w:p w:rsidR="00372A46" w:rsidRDefault="00372A46" w:rsidP="00372A46">
      <w:pPr>
        <w:pStyle w:val="s12"/>
        <w:spacing w:before="0" w:beforeAutospacing="0" w:after="0" w:afterAutospacing="0"/>
        <w:ind w:left="540"/>
      </w:pPr>
      <w:r>
        <w:t> </w:t>
      </w:r>
    </w:p>
    <w:p w:rsidR="00372A46" w:rsidRDefault="00372A46" w:rsidP="00372A46">
      <w:pPr>
        <w:rPr>
          <w:rFonts w:eastAsia="Times New Roman"/>
        </w:rPr>
      </w:pPr>
      <w:r>
        <w:rPr>
          <w:rStyle w:val="s6"/>
          <w:rFonts w:eastAsia="Times New Roman"/>
        </w:rPr>
        <w:t>7. </w:t>
      </w:r>
      <w:r>
        <w:rPr>
          <w:rStyle w:val="s2"/>
          <w:rFonts w:eastAsia="Times New Roman"/>
          <w:b/>
          <w:bCs/>
        </w:rPr>
        <w:t>Apple App</w:t>
      </w:r>
    </w:p>
    <w:p w:rsidR="00372A46" w:rsidRDefault="00372A46" w:rsidP="00372A46">
      <w:pPr>
        <w:pStyle w:val="s12"/>
        <w:spacing w:before="0" w:beforeAutospacing="0" w:after="0" w:afterAutospacing="0"/>
        <w:ind w:left="540"/>
      </w:pPr>
      <w:r>
        <w:t> </w:t>
      </w:r>
    </w:p>
    <w:p w:rsidR="00372A46" w:rsidRDefault="00372A46" w:rsidP="00372A46">
      <w:pPr>
        <w:pStyle w:val="s12"/>
        <w:spacing w:before="0" w:beforeAutospacing="0" w:after="0" w:afterAutospacing="0"/>
        <w:ind w:left="540"/>
      </w:pPr>
      <w:r>
        <w:rPr>
          <w:rStyle w:val="s6"/>
        </w:rPr>
        <w:t>The apple app can be downloaded on google or other search engines by using the words NHS apple app, several options then appear and almost any including the NHS digital one will give information, within this is provision to click on the download app button.  </w:t>
      </w:r>
    </w:p>
    <w:p w:rsidR="00372A46" w:rsidRDefault="00372A46" w:rsidP="00372A46">
      <w:pPr>
        <w:pStyle w:val="s12"/>
        <w:spacing w:before="0" w:beforeAutospacing="0" w:after="0" w:afterAutospacing="0"/>
        <w:ind w:left="540"/>
      </w:pPr>
      <w:r>
        <w:rPr>
          <w:rStyle w:val="s6"/>
        </w:rPr>
        <w:t>Attached are full details of the rollout from NHS England. The only thing available now is the symptoms page with the option to leave your email address so you can be advised when we are live.  I have contacted the CCG and sent two emails to NHS England regarding log on procedures but have has yet received no replies.  </w:t>
      </w:r>
      <w:proofErr w:type="spellStart"/>
      <w:r>
        <w:rPr>
          <w:rStyle w:val="s6"/>
        </w:rPr>
        <w:t>Isuspect</w:t>
      </w:r>
      <w:proofErr w:type="spellEnd"/>
      <w:r>
        <w:rPr>
          <w:rStyle w:val="s6"/>
        </w:rPr>
        <w:t xml:space="preserve"> the log on and registration procedure may be challenging.</w:t>
      </w:r>
    </w:p>
    <w:p w:rsidR="00372A46" w:rsidRDefault="00372A46" w:rsidP="00372A46">
      <w:pPr>
        <w:pStyle w:val="s12"/>
        <w:spacing w:before="0" w:beforeAutospacing="0" w:after="0" w:afterAutospacing="0"/>
        <w:ind w:left="540"/>
      </w:pPr>
      <w:r>
        <w:t> </w:t>
      </w:r>
    </w:p>
    <w:p w:rsidR="00372A46" w:rsidRDefault="00372A46" w:rsidP="00372A46">
      <w:pPr>
        <w:rPr>
          <w:rFonts w:eastAsia="Times New Roman"/>
        </w:rPr>
      </w:pPr>
      <w:r>
        <w:rPr>
          <w:rStyle w:val="s6"/>
          <w:rFonts w:eastAsia="Times New Roman"/>
        </w:rPr>
        <w:t>8. </w:t>
      </w:r>
      <w:r>
        <w:rPr>
          <w:rStyle w:val="s2"/>
          <w:rFonts w:eastAsia="Times New Roman"/>
          <w:b/>
          <w:bCs/>
        </w:rPr>
        <w:t>CCG Meeting</w:t>
      </w:r>
    </w:p>
    <w:p w:rsidR="00372A46" w:rsidRDefault="00372A46" w:rsidP="00372A46">
      <w:pPr>
        <w:pStyle w:val="s12"/>
        <w:spacing w:before="0" w:beforeAutospacing="0" w:after="0" w:afterAutospacing="0"/>
        <w:ind w:left="540"/>
      </w:pPr>
      <w:r>
        <w:t> </w:t>
      </w:r>
    </w:p>
    <w:p w:rsidR="00372A46" w:rsidRDefault="00372A46" w:rsidP="00372A46">
      <w:pPr>
        <w:pStyle w:val="s12"/>
        <w:spacing w:before="0" w:beforeAutospacing="0" w:after="0" w:afterAutospacing="0"/>
        <w:ind w:left="540"/>
      </w:pPr>
      <w:r>
        <w:rPr>
          <w:rStyle w:val="s6"/>
        </w:rPr>
        <w:t>The </w:t>
      </w:r>
      <w:proofErr w:type="spellStart"/>
      <w:r>
        <w:rPr>
          <w:rStyle w:val="s6"/>
        </w:rPr>
        <w:t>locala</w:t>
      </w:r>
      <w:proofErr w:type="spellEnd"/>
      <w:r>
        <w:rPr>
          <w:rStyle w:val="s6"/>
        </w:rPr>
        <w:t> contract will be due for renewal soon.  All CCG information is circulated to PPG members.</w:t>
      </w:r>
    </w:p>
    <w:p w:rsidR="00372A46" w:rsidRDefault="00372A46" w:rsidP="00372A46">
      <w:pPr>
        <w:pStyle w:val="s12"/>
        <w:spacing w:before="0" w:beforeAutospacing="0" w:after="0" w:afterAutospacing="0"/>
        <w:ind w:left="540"/>
      </w:pPr>
      <w:r>
        <w:t> </w:t>
      </w:r>
    </w:p>
    <w:p w:rsidR="00372A46" w:rsidRDefault="00372A46" w:rsidP="00372A46">
      <w:pPr>
        <w:rPr>
          <w:rFonts w:eastAsia="Times New Roman"/>
        </w:rPr>
      </w:pPr>
      <w:r>
        <w:rPr>
          <w:rStyle w:val="s6"/>
          <w:rFonts w:eastAsia="Times New Roman"/>
        </w:rPr>
        <w:t>9. </w:t>
      </w:r>
      <w:r>
        <w:rPr>
          <w:rStyle w:val="s2"/>
          <w:rFonts w:eastAsia="Times New Roman"/>
          <w:b/>
          <w:bCs/>
        </w:rPr>
        <w:t>AOB</w:t>
      </w:r>
    </w:p>
    <w:p w:rsidR="00372A46" w:rsidRDefault="00372A46" w:rsidP="00372A46">
      <w:pPr>
        <w:pStyle w:val="s12"/>
        <w:spacing w:before="0" w:beforeAutospacing="0" w:after="0" w:afterAutospacing="0"/>
        <w:ind w:left="540"/>
      </w:pPr>
      <w:r>
        <w:t> </w:t>
      </w:r>
    </w:p>
    <w:p w:rsidR="00372A46" w:rsidRDefault="00372A46" w:rsidP="00372A46">
      <w:pPr>
        <w:pStyle w:val="s12"/>
        <w:spacing w:before="0" w:beforeAutospacing="0" w:after="0" w:afterAutospacing="0"/>
        <w:ind w:left="540"/>
      </w:pPr>
      <w:r>
        <w:rPr>
          <w:rStyle w:val="s6"/>
        </w:rPr>
        <w:t>It was asked if the buzzer in the surgery can be made a little louder.</w:t>
      </w:r>
    </w:p>
    <w:p w:rsidR="00372A46" w:rsidRDefault="00372A46" w:rsidP="00372A46">
      <w:pPr>
        <w:pStyle w:val="s12"/>
        <w:spacing w:before="0" w:beforeAutospacing="0" w:after="0" w:afterAutospacing="0"/>
        <w:ind w:left="540"/>
      </w:pPr>
      <w:r>
        <w:t> </w:t>
      </w:r>
    </w:p>
    <w:p w:rsidR="00372A46" w:rsidRDefault="00372A46" w:rsidP="00372A46">
      <w:pPr>
        <w:rPr>
          <w:rFonts w:eastAsia="Times New Roman"/>
        </w:rPr>
      </w:pPr>
      <w:r>
        <w:rPr>
          <w:rStyle w:val="s6"/>
          <w:rFonts w:eastAsia="Times New Roman"/>
        </w:rPr>
        <w:t>10. </w:t>
      </w:r>
      <w:r>
        <w:rPr>
          <w:rStyle w:val="s2"/>
          <w:rFonts w:eastAsia="Times New Roman"/>
          <w:b/>
          <w:bCs/>
        </w:rPr>
        <w:t>Date of next meeting</w:t>
      </w:r>
    </w:p>
    <w:p w:rsidR="00372A46" w:rsidRDefault="00372A46" w:rsidP="00372A46">
      <w:pPr>
        <w:pStyle w:val="s12"/>
        <w:spacing w:before="0" w:beforeAutospacing="0" w:after="0" w:afterAutospacing="0"/>
        <w:ind w:left="540"/>
      </w:pPr>
      <w:r>
        <w:t> </w:t>
      </w:r>
    </w:p>
    <w:p w:rsidR="00372A46" w:rsidRDefault="00372A46" w:rsidP="00372A46">
      <w:pPr>
        <w:pStyle w:val="s12"/>
        <w:spacing w:before="0" w:beforeAutospacing="0" w:after="0" w:afterAutospacing="0"/>
        <w:ind w:left="540"/>
      </w:pPr>
      <w:proofErr w:type="gramStart"/>
      <w:r>
        <w:rPr>
          <w:rStyle w:val="s6"/>
        </w:rPr>
        <w:t>Monday 17</w:t>
      </w:r>
      <w:r>
        <w:rPr>
          <w:rStyle w:val="s13"/>
          <w:vertAlign w:val="superscript"/>
        </w:rPr>
        <w:t>th</w:t>
      </w:r>
      <w:r>
        <w:rPr>
          <w:rStyle w:val="s6"/>
        </w:rPr>
        <w:t> June, Lepton Surgery, 7pm.</w:t>
      </w:r>
      <w:proofErr w:type="gramEnd"/>
    </w:p>
    <w:p w:rsidR="00372A46" w:rsidRDefault="00372A46" w:rsidP="00372A46">
      <w:pPr>
        <w:pStyle w:val="s12"/>
        <w:spacing w:before="0" w:beforeAutospacing="0" w:after="0" w:afterAutospacing="0"/>
        <w:ind w:left="540"/>
      </w:pPr>
      <w:r>
        <w:t> </w:t>
      </w:r>
    </w:p>
    <w:p w:rsidR="00372A46" w:rsidRDefault="00372A46" w:rsidP="00372A46">
      <w:pPr>
        <w:pStyle w:val="s12"/>
        <w:spacing w:before="0" w:beforeAutospacing="0" w:after="0" w:afterAutospacing="0"/>
        <w:ind w:left="540"/>
      </w:pPr>
      <w:r>
        <w:t> </w:t>
      </w:r>
    </w:p>
    <w:p w:rsidR="00372A46" w:rsidRDefault="00372A46" w:rsidP="00372A46">
      <w:pPr>
        <w:pStyle w:val="s12"/>
        <w:spacing w:before="0" w:beforeAutospacing="0" w:after="0" w:afterAutospacing="0"/>
        <w:ind w:left="540"/>
      </w:pPr>
      <w:r>
        <w:t> </w:t>
      </w:r>
    </w:p>
    <w:p w:rsidR="00372A46" w:rsidRDefault="00372A46" w:rsidP="00372A46">
      <w:pPr>
        <w:pStyle w:val="s15"/>
        <w:spacing w:before="0" w:beforeAutospacing="0" w:after="225" w:afterAutospacing="0" w:line="480" w:lineRule="auto"/>
      </w:pPr>
      <w:r>
        <w:rPr>
          <w:rStyle w:val="s14"/>
        </w:rPr>
        <w:t>NHS App begins public rollout</w:t>
      </w:r>
    </w:p>
    <w:p w:rsidR="00372A46" w:rsidRDefault="00372A46" w:rsidP="00372A46">
      <w:pPr>
        <w:pStyle w:val="s17"/>
        <w:spacing w:before="0" w:beforeAutospacing="0" w:after="150" w:afterAutospacing="0"/>
      </w:pPr>
      <w:r>
        <w:rPr>
          <w:rStyle w:val="s16"/>
        </w:rPr>
        <w:t>23 January 2019</w:t>
      </w:r>
    </w:p>
    <w:p w:rsidR="00372A46" w:rsidRDefault="00372A46" w:rsidP="00372A46">
      <w:pPr>
        <w:pStyle w:val="s19"/>
        <w:spacing w:before="0" w:beforeAutospacing="0" w:after="0" w:afterAutospacing="0"/>
      </w:pPr>
      <w:r>
        <w:rPr>
          <w:rStyle w:val="s18"/>
          <w:b/>
          <w:bCs/>
        </w:rPr>
        <w:t>After successful private testing with more than 3,000 patients across 30 GP practices in England, the NHS App has started its public rollout.</w:t>
      </w:r>
    </w:p>
    <w:p w:rsidR="00372A46" w:rsidRDefault="00372A46" w:rsidP="00372A46">
      <w:pPr>
        <w:pStyle w:val="s19"/>
        <w:spacing w:before="0" w:beforeAutospacing="0" w:after="0" w:afterAutospacing="0"/>
      </w:pPr>
      <w:r>
        <w:rPr>
          <w:rStyle w:val="s20"/>
        </w:rPr>
        <w:t>The NHS App went into the </w:t>
      </w:r>
      <w:hyperlink r:id="rId5" w:history="1">
        <w:r>
          <w:rPr>
            <w:rStyle w:val="s21"/>
            <w:color w:val="0000FF"/>
            <w:u w:val="single"/>
          </w:rPr>
          <w:t>Apple App</w:t>
        </w:r>
      </w:hyperlink>
      <w:r>
        <w:rPr>
          <w:rStyle w:val="s20"/>
        </w:rPr>
        <w:t> and </w:t>
      </w:r>
      <w:hyperlink r:id="rId6" w:history="1">
        <w:r>
          <w:rPr>
            <w:rStyle w:val="s21"/>
            <w:color w:val="0000FF"/>
            <w:u w:val="single"/>
          </w:rPr>
          <w:t>Google Play</w:t>
        </w:r>
      </w:hyperlink>
      <w:r>
        <w:rPr>
          <w:rStyle w:val="s20"/>
        </w:rPr>
        <w:t> stores on Monday 31 December, with a web based version due to launch in the coming months.</w:t>
      </w:r>
    </w:p>
    <w:p w:rsidR="00372A46" w:rsidRDefault="00372A46" w:rsidP="00372A46">
      <w:pPr>
        <w:pStyle w:val="s22"/>
        <w:spacing w:before="0" w:beforeAutospacing="0" w:after="165" w:afterAutospacing="0"/>
      </w:pPr>
      <w:r>
        <w:rPr>
          <w:rStyle w:val="s20"/>
        </w:rPr>
        <w:t>During testing between September and December, NHS England and NHS Digital teams listened to feedback from patients and practice staff and used this to make improvements to the app and plan the national rollout. Changes included improving the online registration process, how GP appointment information is presented, and changes to the information patients see before accessing their GP medical record.</w:t>
      </w:r>
    </w:p>
    <w:p w:rsidR="00372A46" w:rsidRDefault="00372A46" w:rsidP="00372A46">
      <w:pPr>
        <w:pStyle w:val="s22"/>
        <w:spacing w:before="0" w:beforeAutospacing="0" w:after="165" w:afterAutospacing="0"/>
      </w:pPr>
      <w:r>
        <w:rPr>
          <w:rStyle w:val="s20"/>
        </w:rPr>
        <w:t xml:space="preserve">The app is now being rolled out across England, with individual GP practices needing to review some of their system settings before they can go live and all the functions of the NHS </w:t>
      </w:r>
      <w:r>
        <w:rPr>
          <w:rStyle w:val="s20"/>
        </w:rPr>
        <w:lastRenderedPageBreak/>
        <w:t>App will be available. These actions and the gradual rollout will ensure patients have the best possible user experience of the app.</w:t>
      </w:r>
    </w:p>
    <w:p w:rsidR="00372A46" w:rsidRDefault="00372A46" w:rsidP="00372A46">
      <w:pPr>
        <w:pStyle w:val="s22"/>
        <w:spacing w:before="0" w:beforeAutospacing="0" w:after="165" w:afterAutospacing="0"/>
      </w:pPr>
      <w:r>
        <w:rPr>
          <w:rStyle w:val="s20"/>
        </w:rPr>
        <w:t>When the GP practice is connected patients will be able to use the NHS App to:</w:t>
      </w:r>
    </w:p>
    <w:p w:rsidR="00372A46" w:rsidRDefault="00372A46" w:rsidP="00372A46">
      <w:pPr>
        <w:rPr>
          <w:rFonts w:eastAsia="Times New Roman"/>
        </w:rPr>
      </w:pPr>
      <w:r>
        <w:rPr>
          <w:rStyle w:val="s23"/>
          <w:rFonts w:eastAsia="Times New Roman"/>
        </w:rPr>
        <w:t>• </w:t>
      </w:r>
      <w:r>
        <w:rPr>
          <w:rStyle w:val="s20"/>
          <w:rFonts w:eastAsia="Times New Roman"/>
        </w:rPr>
        <w:t>book and manage appointments at their GP practice</w:t>
      </w:r>
    </w:p>
    <w:p w:rsidR="00372A46" w:rsidRDefault="00372A46" w:rsidP="00372A46">
      <w:pPr>
        <w:rPr>
          <w:rFonts w:eastAsia="Times New Roman"/>
        </w:rPr>
      </w:pPr>
      <w:r>
        <w:rPr>
          <w:rStyle w:val="s23"/>
          <w:rFonts w:eastAsia="Times New Roman"/>
        </w:rPr>
        <w:t>• </w:t>
      </w:r>
      <w:r>
        <w:rPr>
          <w:rStyle w:val="s20"/>
          <w:rFonts w:eastAsia="Times New Roman"/>
        </w:rPr>
        <w:t>order their repeat prescriptions</w:t>
      </w:r>
    </w:p>
    <w:p w:rsidR="00372A46" w:rsidRDefault="00372A46" w:rsidP="00372A46">
      <w:pPr>
        <w:rPr>
          <w:rFonts w:eastAsia="Times New Roman"/>
        </w:rPr>
      </w:pPr>
      <w:r>
        <w:rPr>
          <w:rStyle w:val="s23"/>
          <w:rFonts w:eastAsia="Times New Roman"/>
        </w:rPr>
        <w:t>• </w:t>
      </w:r>
      <w:proofErr w:type="gramStart"/>
      <w:r>
        <w:rPr>
          <w:rStyle w:val="s20"/>
          <w:rFonts w:eastAsia="Times New Roman"/>
        </w:rPr>
        <w:t>securely</w:t>
      </w:r>
      <w:proofErr w:type="gramEnd"/>
      <w:r>
        <w:rPr>
          <w:rStyle w:val="s20"/>
          <w:rFonts w:eastAsia="Times New Roman"/>
        </w:rPr>
        <w:t xml:space="preserve"> view their GP medical record</w:t>
      </w:r>
    </w:p>
    <w:p w:rsidR="00372A46" w:rsidRDefault="00372A46" w:rsidP="00372A46">
      <w:pPr>
        <w:rPr>
          <w:rFonts w:eastAsia="Times New Roman"/>
        </w:rPr>
      </w:pPr>
      <w:r>
        <w:rPr>
          <w:rStyle w:val="s23"/>
          <w:rFonts w:eastAsia="Times New Roman"/>
        </w:rPr>
        <w:t>• </w:t>
      </w:r>
      <w:r>
        <w:rPr>
          <w:rStyle w:val="s20"/>
          <w:rFonts w:eastAsia="Times New Roman"/>
        </w:rPr>
        <w:t>check their symptoms using NHS 111 online and the health A-Z on the NHS website</w:t>
      </w:r>
    </w:p>
    <w:p w:rsidR="00372A46" w:rsidRDefault="00372A46" w:rsidP="00372A46">
      <w:pPr>
        <w:rPr>
          <w:rFonts w:eastAsia="Times New Roman"/>
        </w:rPr>
      </w:pPr>
      <w:r>
        <w:rPr>
          <w:rStyle w:val="s23"/>
          <w:rFonts w:eastAsia="Times New Roman"/>
        </w:rPr>
        <w:t>• </w:t>
      </w:r>
      <w:r>
        <w:rPr>
          <w:rStyle w:val="s20"/>
          <w:rFonts w:eastAsia="Times New Roman"/>
        </w:rPr>
        <w:t>register as an organ donor</w:t>
      </w:r>
    </w:p>
    <w:p w:rsidR="00372A46" w:rsidRDefault="00372A46" w:rsidP="00372A46">
      <w:pPr>
        <w:rPr>
          <w:rFonts w:eastAsia="Times New Roman"/>
        </w:rPr>
      </w:pPr>
      <w:r>
        <w:rPr>
          <w:rStyle w:val="s23"/>
          <w:rFonts w:eastAsia="Times New Roman"/>
        </w:rPr>
        <w:t>• </w:t>
      </w:r>
      <w:r>
        <w:rPr>
          <w:rStyle w:val="s20"/>
          <w:rFonts w:eastAsia="Times New Roman"/>
        </w:rPr>
        <w:t>choose whether the NHS uses their data for research and planning</w:t>
      </w:r>
    </w:p>
    <w:p w:rsidR="00372A46" w:rsidRDefault="00372A46" w:rsidP="00372A46">
      <w:pPr>
        <w:pStyle w:val="s22"/>
        <w:spacing w:before="0" w:beforeAutospacing="0" w:after="165" w:afterAutospacing="0"/>
      </w:pPr>
      <w:r>
        <w:rPr>
          <w:rStyle w:val="s20"/>
        </w:rPr>
        <w:t>Until the GP practice is online patients will be able to use the NHS App to check their symptoms using NHS 111 online and the health A-Z on the NHS website.</w:t>
      </w:r>
    </w:p>
    <w:p w:rsidR="00372A46" w:rsidRDefault="00372A46" w:rsidP="00372A46">
      <w:pPr>
        <w:pStyle w:val="s19"/>
        <w:spacing w:before="0" w:beforeAutospacing="0" w:after="0" w:afterAutospacing="0"/>
      </w:pPr>
      <w:r>
        <w:rPr>
          <w:rStyle w:val="s18"/>
          <w:b/>
          <w:bCs/>
        </w:rPr>
        <w:t xml:space="preserve">Matthew </w:t>
      </w:r>
      <w:proofErr w:type="spellStart"/>
      <w:r>
        <w:rPr>
          <w:rStyle w:val="s18"/>
          <w:b/>
          <w:bCs/>
        </w:rPr>
        <w:t>Swindells</w:t>
      </w:r>
      <w:proofErr w:type="spellEnd"/>
      <w:r>
        <w:rPr>
          <w:rStyle w:val="s18"/>
          <w:b/>
          <w:bCs/>
        </w:rPr>
        <w:t>, deputy chief executive of NHS England, said</w:t>
      </w:r>
      <w:r>
        <w:rPr>
          <w:rStyle w:val="s20"/>
        </w:rPr>
        <w:t>: “The NHS wants to empower the public to take more control of their own healthcare, and the new app, which has already been tested by more than 3,000 people, will put the NHS into the pocket of everyone in England, providing safe and secure access to trusted health information, 111 online, repeat prescriptions and GP appointments.</w:t>
      </w:r>
    </w:p>
    <w:p w:rsidR="00372A46" w:rsidRDefault="00372A46" w:rsidP="00372A46">
      <w:pPr>
        <w:pStyle w:val="s19"/>
        <w:spacing w:before="0" w:beforeAutospacing="0" w:after="0" w:afterAutospacing="0"/>
      </w:pPr>
      <w:r>
        <w:rPr>
          <w:rStyle w:val="s20"/>
        </w:rPr>
        <w:t>“Through the </w:t>
      </w:r>
      <w:hyperlink r:id="rId7" w:history="1">
        <w:r>
          <w:rPr>
            <w:rStyle w:val="s21"/>
            <w:color w:val="0000FF"/>
            <w:u w:val="single"/>
          </w:rPr>
          <w:t>Long Term Plan</w:t>
        </w:r>
      </w:hyperlink>
      <w:r>
        <w:rPr>
          <w:rStyle w:val="s20"/>
        </w:rPr>
        <w:t> we see the app as the digital front door into the NHS, for those who want to use it, and once rolled out we will continue to develop and enhance its offer to patients, making it the must have health app for everyone in England.”</w:t>
      </w:r>
    </w:p>
    <w:p w:rsidR="00372A46" w:rsidRDefault="00372A46" w:rsidP="00372A46">
      <w:pPr>
        <w:pStyle w:val="s19"/>
        <w:spacing w:before="0" w:beforeAutospacing="0" w:after="0" w:afterAutospacing="0"/>
      </w:pPr>
      <w:r>
        <w:rPr>
          <w:rStyle w:val="s18"/>
          <w:b/>
          <w:bCs/>
        </w:rPr>
        <w:t>Health Secretary Matt Hancock said</w:t>
      </w:r>
      <w:r>
        <w:rPr>
          <w:rStyle w:val="s20"/>
        </w:rPr>
        <w:t>: “I love the NHS so I want it to use all modern technology to serve patients. The NHS App will give patients more control over their own healthcare and revolutionise the way we access services.</w:t>
      </w:r>
    </w:p>
    <w:p w:rsidR="00372A46" w:rsidRDefault="00372A46" w:rsidP="00372A46">
      <w:pPr>
        <w:pStyle w:val="s22"/>
        <w:spacing w:before="0" w:beforeAutospacing="0" w:after="165" w:afterAutospacing="0"/>
      </w:pPr>
      <w:r>
        <w:rPr>
          <w:rStyle w:val="s20"/>
        </w:rPr>
        <w:t>“It marks a shift towards a truly digitised NHS and will allow patients to secure a GP appointment with the click of a button, rather than having to join a queue of callers.</w:t>
      </w:r>
    </w:p>
    <w:p w:rsidR="00372A46" w:rsidRDefault="00372A46" w:rsidP="00372A46">
      <w:pPr>
        <w:pStyle w:val="s22"/>
        <w:spacing w:before="0" w:beforeAutospacing="0" w:after="165" w:afterAutospacing="0"/>
      </w:pPr>
      <w:r>
        <w:rPr>
          <w:rStyle w:val="s20"/>
        </w:rPr>
        <w:t>“We will continue to add new features in the future to make the app the one stop shop for all NHS services, as part of our long-term plan to build the most advanced health and care system in the world.”</w:t>
      </w:r>
    </w:p>
    <w:p w:rsidR="00372A46" w:rsidRDefault="00372A46" w:rsidP="00372A46">
      <w:pPr>
        <w:pStyle w:val="s19"/>
        <w:spacing w:before="0" w:beforeAutospacing="0" w:after="0" w:afterAutospacing="0"/>
      </w:pPr>
      <w:r>
        <w:rPr>
          <w:rStyle w:val="s18"/>
          <w:b/>
          <w:bCs/>
        </w:rPr>
        <w:t>Wendy Clark, executive director of product development at NHS Digital, said</w:t>
      </w:r>
      <w:r>
        <w:rPr>
          <w:rStyle w:val="s20"/>
        </w:rPr>
        <w:t>: “The NHS App will give everyone in England who chooses a convenient tool to access the NHS, similar to the way people interact with other services, such as banking or travel booking.</w:t>
      </w:r>
    </w:p>
    <w:p w:rsidR="00372A46" w:rsidRDefault="00372A46" w:rsidP="00372A46">
      <w:pPr>
        <w:pStyle w:val="s22"/>
        <w:spacing w:before="0" w:beforeAutospacing="0" w:after="165" w:afterAutospacing="0"/>
      </w:pPr>
      <w:r>
        <w:rPr>
          <w:rStyle w:val="s20"/>
        </w:rPr>
        <w:t>“It is an important step towards providing an NHS that is digitally accessible and means that patients know that whatever they access on this app is safe and trusted and will make a positive contribution to their health and wellbeing.</w:t>
      </w:r>
    </w:p>
    <w:p w:rsidR="00372A46" w:rsidRDefault="00372A46" w:rsidP="00372A46">
      <w:pPr>
        <w:pStyle w:val="s22"/>
        <w:spacing w:before="0" w:beforeAutospacing="0" w:after="165" w:afterAutospacing="0"/>
      </w:pPr>
      <w:r>
        <w:rPr>
          <w:rStyle w:val="s20"/>
        </w:rPr>
        <w:t>“The potential of the app is huge and we will be listening to user and GP feedback as we add additional tools and services and more GPs come on board.”</w:t>
      </w:r>
    </w:p>
    <w:p w:rsidR="00372A46" w:rsidRDefault="00372A46" w:rsidP="00372A46">
      <w:pPr>
        <w:pStyle w:val="s22"/>
        <w:spacing w:before="0" w:beforeAutospacing="0" w:after="165" w:afterAutospacing="0"/>
      </w:pPr>
      <w:r>
        <w:rPr>
          <w:rStyle w:val="s20"/>
        </w:rPr>
        <w:t>Most practices will go live between April and June 2019, with the NHS App expected to be fully rolled out to practices and patients by 1 July 2019.</w:t>
      </w:r>
    </w:p>
    <w:p w:rsidR="00372A46" w:rsidRDefault="00372A46" w:rsidP="00372A46">
      <w:pPr>
        <w:pStyle w:val="s22"/>
        <w:spacing w:before="0" w:beforeAutospacing="0" w:after="165" w:afterAutospacing="0"/>
      </w:pPr>
      <w:r>
        <w:rPr>
          <w:rStyle w:val="s20"/>
        </w:rPr>
        <w:t>Patients can check whether their GP practice is live when they open the app for the first time. If their GP practice isn’t live they can choose to leave an email address and be notified when their practice goes live.</w:t>
      </w:r>
    </w:p>
    <w:p w:rsidR="00372A46" w:rsidRDefault="00372A46" w:rsidP="00372A46">
      <w:pPr>
        <w:pStyle w:val="s19"/>
        <w:spacing w:before="0" w:beforeAutospacing="0" w:after="0" w:afterAutospacing="0"/>
      </w:pPr>
      <w:r>
        <w:rPr>
          <w:rStyle w:val="s20"/>
        </w:rPr>
        <w:t>For more information about the NHS App please see </w:t>
      </w:r>
      <w:hyperlink r:id="rId8" w:history="1">
        <w:r>
          <w:rPr>
            <w:rStyle w:val="s21"/>
            <w:color w:val="0000FF"/>
            <w:u w:val="single"/>
          </w:rPr>
          <w:t>www.nhs.uk/nhsapp</w:t>
        </w:r>
      </w:hyperlink>
      <w:r>
        <w:rPr>
          <w:rStyle w:val="s20"/>
        </w:rPr>
        <w:t>.</w:t>
      </w:r>
    </w:p>
    <w:p w:rsidR="00372A46" w:rsidRDefault="00372A46" w:rsidP="00372A46">
      <w:pPr>
        <w:pStyle w:val="s12"/>
        <w:spacing w:before="0" w:beforeAutospacing="0" w:after="0" w:afterAutospacing="0"/>
        <w:ind w:left="540"/>
      </w:pPr>
      <w:r>
        <w:t> </w:t>
      </w:r>
    </w:p>
    <w:p w:rsidR="00372A46" w:rsidRDefault="00372A46" w:rsidP="00372A46">
      <w:pPr>
        <w:pStyle w:val="s11"/>
        <w:spacing w:before="0" w:beforeAutospacing="0" w:after="0" w:afterAutospacing="0"/>
        <w:ind w:left="810"/>
      </w:pPr>
      <w:r>
        <w:t> </w:t>
      </w:r>
    </w:p>
    <w:p w:rsidR="00372A46" w:rsidRDefault="00372A46" w:rsidP="00372A46">
      <w:pPr>
        <w:rPr>
          <w:rFonts w:eastAsia="Times New Roman"/>
        </w:rPr>
      </w:pPr>
    </w:p>
    <w:p w:rsidR="00372A46" w:rsidRDefault="00372A46" w:rsidP="00372A46">
      <w:pPr>
        <w:rPr>
          <w:rFonts w:eastAsia="Times New Roman"/>
        </w:rPr>
      </w:pPr>
      <w:r>
        <w:rPr>
          <w:rFonts w:eastAsia="Times New Roman"/>
        </w:rPr>
        <w:t>Sent from my iPad</w:t>
      </w:r>
    </w:p>
    <w:p w:rsidR="00DD40FA" w:rsidRDefault="00DD40FA">
      <w:bookmarkStart w:id="0" w:name="_GoBack"/>
      <w:bookmarkEnd w:id="0"/>
    </w:p>
    <w:sectPr w:rsidR="00DD40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46"/>
    <w:rsid w:val="00372A46"/>
    <w:rsid w:val="00DD4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A4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372A46"/>
    <w:pPr>
      <w:spacing w:before="100" w:beforeAutospacing="1" w:after="100" w:afterAutospacing="1"/>
    </w:pPr>
  </w:style>
  <w:style w:type="paragraph" w:customStyle="1" w:styleId="s5">
    <w:name w:val="s5"/>
    <w:basedOn w:val="Normal"/>
    <w:rsid w:val="00372A46"/>
    <w:pPr>
      <w:spacing w:before="100" w:beforeAutospacing="1" w:after="100" w:afterAutospacing="1"/>
    </w:pPr>
  </w:style>
  <w:style w:type="paragraph" w:customStyle="1" w:styleId="s8">
    <w:name w:val="s8"/>
    <w:basedOn w:val="Normal"/>
    <w:rsid w:val="00372A46"/>
    <w:pPr>
      <w:spacing w:before="100" w:beforeAutospacing="1" w:after="100" w:afterAutospacing="1"/>
    </w:pPr>
  </w:style>
  <w:style w:type="paragraph" w:customStyle="1" w:styleId="s9">
    <w:name w:val="s9"/>
    <w:basedOn w:val="Normal"/>
    <w:rsid w:val="00372A46"/>
    <w:pPr>
      <w:spacing w:before="100" w:beforeAutospacing="1" w:after="100" w:afterAutospacing="1"/>
    </w:pPr>
  </w:style>
  <w:style w:type="paragraph" w:customStyle="1" w:styleId="s11">
    <w:name w:val="s11"/>
    <w:basedOn w:val="Normal"/>
    <w:rsid w:val="00372A46"/>
    <w:pPr>
      <w:spacing w:before="100" w:beforeAutospacing="1" w:after="100" w:afterAutospacing="1"/>
    </w:pPr>
  </w:style>
  <w:style w:type="paragraph" w:customStyle="1" w:styleId="s12">
    <w:name w:val="s12"/>
    <w:basedOn w:val="Normal"/>
    <w:rsid w:val="00372A46"/>
    <w:pPr>
      <w:spacing w:before="100" w:beforeAutospacing="1" w:after="100" w:afterAutospacing="1"/>
    </w:pPr>
  </w:style>
  <w:style w:type="paragraph" w:customStyle="1" w:styleId="s15">
    <w:name w:val="s15"/>
    <w:basedOn w:val="Normal"/>
    <w:rsid w:val="00372A46"/>
    <w:pPr>
      <w:spacing w:before="100" w:beforeAutospacing="1" w:after="100" w:afterAutospacing="1"/>
    </w:pPr>
  </w:style>
  <w:style w:type="paragraph" w:customStyle="1" w:styleId="s17">
    <w:name w:val="s17"/>
    <w:basedOn w:val="Normal"/>
    <w:rsid w:val="00372A46"/>
    <w:pPr>
      <w:spacing w:before="100" w:beforeAutospacing="1" w:after="100" w:afterAutospacing="1"/>
    </w:pPr>
  </w:style>
  <w:style w:type="paragraph" w:customStyle="1" w:styleId="s19">
    <w:name w:val="s19"/>
    <w:basedOn w:val="Normal"/>
    <w:rsid w:val="00372A46"/>
    <w:pPr>
      <w:spacing w:before="100" w:beforeAutospacing="1" w:after="100" w:afterAutospacing="1"/>
    </w:pPr>
  </w:style>
  <w:style w:type="paragraph" w:customStyle="1" w:styleId="s22">
    <w:name w:val="s22"/>
    <w:basedOn w:val="Normal"/>
    <w:rsid w:val="00372A46"/>
    <w:pPr>
      <w:spacing w:before="100" w:beforeAutospacing="1" w:after="100" w:afterAutospacing="1"/>
    </w:pPr>
  </w:style>
  <w:style w:type="character" w:customStyle="1" w:styleId="s2">
    <w:name w:val="s2"/>
    <w:basedOn w:val="DefaultParagraphFont"/>
    <w:rsid w:val="00372A46"/>
  </w:style>
  <w:style w:type="character" w:customStyle="1" w:styleId="s4">
    <w:name w:val="s4"/>
    <w:basedOn w:val="DefaultParagraphFont"/>
    <w:rsid w:val="00372A46"/>
  </w:style>
  <w:style w:type="character" w:customStyle="1" w:styleId="s6">
    <w:name w:val="s6"/>
    <w:basedOn w:val="DefaultParagraphFont"/>
    <w:rsid w:val="00372A46"/>
  </w:style>
  <w:style w:type="character" w:customStyle="1" w:styleId="s7">
    <w:name w:val="s7"/>
    <w:basedOn w:val="DefaultParagraphFont"/>
    <w:rsid w:val="00372A46"/>
  </w:style>
  <w:style w:type="character" w:customStyle="1" w:styleId="s13">
    <w:name w:val="s13"/>
    <w:basedOn w:val="DefaultParagraphFont"/>
    <w:rsid w:val="00372A46"/>
  </w:style>
  <w:style w:type="character" w:customStyle="1" w:styleId="s14">
    <w:name w:val="s14"/>
    <w:basedOn w:val="DefaultParagraphFont"/>
    <w:rsid w:val="00372A46"/>
  </w:style>
  <w:style w:type="character" w:customStyle="1" w:styleId="s16">
    <w:name w:val="s16"/>
    <w:basedOn w:val="DefaultParagraphFont"/>
    <w:rsid w:val="00372A46"/>
  </w:style>
  <w:style w:type="character" w:customStyle="1" w:styleId="s18">
    <w:name w:val="s18"/>
    <w:basedOn w:val="DefaultParagraphFont"/>
    <w:rsid w:val="00372A46"/>
  </w:style>
  <w:style w:type="character" w:customStyle="1" w:styleId="s20">
    <w:name w:val="s20"/>
    <w:basedOn w:val="DefaultParagraphFont"/>
    <w:rsid w:val="00372A46"/>
  </w:style>
  <w:style w:type="character" w:customStyle="1" w:styleId="s21">
    <w:name w:val="s21"/>
    <w:basedOn w:val="DefaultParagraphFont"/>
    <w:rsid w:val="00372A46"/>
  </w:style>
  <w:style w:type="character" w:customStyle="1" w:styleId="s23">
    <w:name w:val="s23"/>
    <w:basedOn w:val="DefaultParagraphFont"/>
    <w:rsid w:val="00372A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A4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372A46"/>
    <w:pPr>
      <w:spacing w:before="100" w:beforeAutospacing="1" w:after="100" w:afterAutospacing="1"/>
    </w:pPr>
  </w:style>
  <w:style w:type="paragraph" w:customStyle="1" w:styleId="s5">
    <w:name w:val="s5"/>
    <w:basedOn w:val="Normal"/>
    <w:rsid w:val="00372A46"/>
    <w:pPr>
      <w:spacing w:before="100" w:beforeAutospacing="1" w:after="100" w:afterAutospacing="1"/>
    </w:pPr>
  </w:style>
  <w:style w:type="paragraph" w:customStyle="1" w:styleId="s8">
    <w:name w:val="s8"/>
    <w:basedOn w:val="Normal"/>
    <w:rsid w:val="00372A46"/>
    <w:pPr>
      <w:spacing w:before="100" w:beforeAutospacing="1" w:after="100" w:afterAutospacing="1"/>
    </w:pPr>
  </w:style>
  <w:style w:type="paragraph" w:customStyle="1" w:styleId="s9">
    <w:name w:val="s9"/>
    <w:basedOn w:val="Normal"/>
    <w:rsid w:val="00372A46"/>
    <w:pPr>
      <w:spacing w:before="100" w:beforeAutospacing="1" w:after="100" w:afterAutospacing="1"/>
    </w:pPr>
  </w:style>
  <w:style w:type="paragraph" w:customStyle="1" w:styleId="s11">
    <w:name w:val="s11"/>
    <w:basedOn w:val="Normal"/>
    <w:rsid w:val="00372A46"/>
    <w:pPr>
      <w:spacing w:before="100" w:beforeAutospacing="1" w:after="100" w:afterAutospacing="1"/>
    </w:pPr>
  </w:style>
  <w:style w:type="paragraph" w:customStyle="1" w:styleId="s12">
    <w:name w:val="s12"/>
    <w:basedOn w:val="Normal"/>
    <w:rsid w:val="00372A46"/>
    <w:pPr>
      <w:spacing w:before="100" w:beforeAutospacing="1" w:after="100" w:afterAutospacing="1"/>
    </w:pPr>
  </w:style>
  <w:style w:type="paragraph" w:customStyle="1" w:styleId="s15">
    <w:name w:val="s15"/>
    <w:basedOn w:val="Normal"/>
    <w:rsid w:val="00372A46"/>
    <w:pPr>
      <w:spacing w:before="100" w:beforeAutospacing="1" w:after="100" w:afterAutospacing="1"/>
    </w:pPr>
  </w:style>
  <w:style w:type="paragraph" w:customStyle="1" w:styleId="s17">
    <w:name w:val="s17"/>
    <w:basedOn w:val="Normal"/>
    <w:rsid w:val="00372A46"/>
    <w:pPr>
      <w:spacing w:before="100" w:beforeAutospacing="1" w:after="100" w:afterAutospacing="1"/>
    </w:pPr>
  </w:style>
  <w:style w:type="paragraph" w:customStyle="1" w:styleId="s19">
    <w:name w:val="s19"/>
    <w:basedOn w:val="Normal"/>
    <w:rsid w:val="00372A46"/>
    <w:pPr>
      <w:spacing w:before="100" w:beforeAutospacing="1" w:after="100" w:afterAutospacing="1"/>
    </w:pPr>
  </w:style>
  <w:style w:type="paragraph" w:customStyle="1" w:styleId="s22">
    <w:name w:val="s22"/>
    <w:basedOn w:val="Normal"/>
    <w:rsid w:val="00372A46"/>
    <w:pPr>
      <w:spacing w:before="100" w:beforeAutospacing="1" w:after="100" w:afterAutospacing="1"/>
    </w:pPr>
  </w:style>
  <w:style w:type="character" w:customStyle="1" w:styleId="s2">
    <w:name w:val="s2"/>
    <w:basedOn w:val="DefaultParagraphFont"/>
    <w:rsid w:val="00372A46"/>
  </w:style>
  <w:style w:type="character" w:customStyle="1" w:styleId="s4">
    <w:name w:val="s4"/>
    <w:basedOn w:val="DefaultParagraphFont"/>
    <w:rsid w:val="00372A46"/>
  </w:style>
  <w:style w:type="character" w:customStyle="1" w:styleId="s6">
    <w:name w:val="s6"/>
    <w:basedOn w:val="DefaultParagraphFont"/>
    <w:rsid w:val="00372A46"/>
  </w:style>
  <w:style w:type="character" w:customStyle="1" w:styleId="s7">
    <w:name w:val="s7"/>
    <w:basedOn w:val="DefaultParagraphFont"/>
    <w:rsid w:val="00372A46"/>
  </w:style>
  <w:style w:type="character" w:customStyle="1" w:styleId="s13">
    <w:name w:val="s13"/>
    <w:basedOn w:val="DefaultParagraphFont"/>
    <w:rsid w:val="00372A46"/>
  </w:style>
  <w:style w:type="character" w:customStyle="1" w:styleId="s14">
    <w:name w:val="s14"/>
    <w:basedOn w:val="DefaultParagraphFont"/>
    <w:rsid w:val="00372A46"/>
  </w:style>
  <w:style w:type="character" w:customStyle="1" w:styleId="s16">
    <w:name w:val="s16"/>
    <w:basedOn w:val="DefaultParagraphFont"/>
    <w:rsid w:val="00372A46"/>
  </w:style>
  <w:style w:type="character" w:customStyle="1" w:styleId="s18">
    <w:name w:val="s18"/>
    <w:basedOn w:val="DefaultParagraphFont"/>
    <w:rsid w:val="00372A46"/>
  </w:style>
  <w:style w:type="character" w:customStyle="1" w:styleId="s20">
    <w:name w:val="s20"/>
    <w:basedOn w:val="DefaultParagraphFont"/>
    <w:rsid w:val="00372A46"/>
  </w:style>
  <w:style w:type="character" w:customStyle="1" w:styleId="s21">
    <w:name w:val="s21"/>
    <w:basedOn w:val="DefaultParagraphFont"/>
    <w:rsid w:val="00372A46"/>
  </w:style>
  <w:style w:type="character" w:customStyle="1" w:styleId="s23">
    <w:name w:val="s23"/>
    <w:basedOn w:val="DefaultParagraphFont"/>
    <w:rsid w:val="00372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21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nhsapp%20/t%20_blank" TargetMode="External"/><Relationship Id="rId3" Type="http://schemas.openxmlformats.org/officeDocument/2006/relationships/settings" Target="settings.xml"/><Relationship Id="rId7" Type="http://schemas.openxmlformats.org/officeDocument/2006/relationships/hyperlink" Target="https://www.longtermplan.nhs.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lay.google.com/store/apps/details?id=com.nhs.online.nhsonline" TargetMode="External"/><Relationship Id="rId5" Type="http://schemas.openxmlformats.org/officeDocument/2006/relationships/hyperlink" Target="https://itunes.apple.com/us/app/nhs-app/id1388411277?ls=1&amp;mt=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jacqui.yates</dc:creator>
  <cp:lastModifiedBy>jacqui.yates</cp:lastModifiedBy>
  <cp:revision>1</cp:revision>
  <dcterms:created xsi:type="dcterms:W3CDTF">2019-03-12T09:12:00Z</dcterms:created>
  <dcterms:modified xsi:type="dcterms:W3CDTF">2019-03-12T09:13:00Z</dcterms:modified>
</cp:coreProperties>
</file>